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Default="00C234E2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D282A"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0E1951">
        <w:rPr>
          <w:rFonts w:ascii="Times New Roman" w:hAnsi="Times New Roman"/>
          <w:b/>
          <w:sz w:val="24"/>
          <w:szCs w:val="24"/>
        </w:rPr>
        <w:t>№</w:t>
      </w:r>
      <w:r w:rsidR="007747D4">
        <w:rPr>
          <w:rFonts w:ascii="Times New Roman" w:hAnsi="Times New Roman"/>
          <w:b/>
          <w:sz w:val="24"/>
          <w:szCs w:val="24"/>
        </w:rPr>
        <w:t xml:space="preserve"> </w:t>
      </w:r>
      <w:r w:rsidR="00686CE2">
        <w:rPr>
          <w:rFonts w:ascii="Times New Roman" w:hAnsi="Times New Roman"/>
          <w:b/>
          <w:sz w:val="24"/>
          <w:szCs w:val="24"/>
        </w:rPr>
        <w:t>2</w:t>
      </w:r>
    </w:p>
    <w:p w:rsidR="00686CE2" w:rsidRDefault="00877A86" w:rsidP="00B552D8">
      <w:pPr>
        <w:pStyle w:val="2"/>
        <w:ind w:firstLine="0"/>
        <w:jc w:val="center"/>
        <w:rPr>
          <w:rFonts w:ascii="Times New Roman" w:hAnsi="Times New Roman"/>
        </w:rPr>
      </w:pPr>
      <w:r w:rsidRPr="00B34F85">
        <w:rPr>
          <w:rFonts w:ascii="Times New Roman" w:hAnsi="Times New Roman"/>
        </w:rPr>
        <w:t>собрания (в форме очного голосования) собственн</w:t>
      </w:r>
      <w:r w:rsidR="00F27DED">
        <w:rPr>
          <w:rFonts w:ascii="Times New Roman" w:hAnsi="Times New Roman"/>
        </w:rPr>
        <w:t xml:space="preserve">иков помещений </w:t>
      </w:r>
      <w:r w:rsidR="00880335">
        <w:rPr>
          <w:rFonts w:ascii="Times New Roman" w:hAnsi="Times New Roman"/>
        </w:rPr>
        <w:t xml:space="preserve"> многоквартирных домов</w:t>
      </w:r>
      <w:r w:rsidRPr="00B34F85">
        <w:rPr>
          <w:rFonts w:ascii="Times New Roman" w:hAnsi="Times New Roman"/>
          <w:color w:val="000000"/>
          <w:shd w:val="clear" w:color="auto" w:fill="FFFFFF"/>
        </w:rPr>
        <w:t xml:space="preserve"> по адресу:</w:t>
      </w:r>
      <w:r w:rsidRPr="00B34F85">
        <w:rPr>
          <w:rFonts w:ascii="Times New Roman" w:hAnsi="Times New Roman"/>
        </w:rPr>
        <w:t xml:space="preserve"> </w:t>
      </w:r>
      <w:r w:rsidR="00686CE2">
        <w:rPr>
          <w:rFonts w:ascii="Times New Roman" w:hAnsi="Times New Roman"/>
        </w:rPr>
        <w:t xml:space="preserve">ул. Первопроходцев, дома №№ 4, 6, 8, 10, 12 и </w:t>
      </w:r>
    </w:p>
    <w:p w:rsidR="00686CE2" w:rsidRDefault="00686CE2" w:rsidP="00B552D8">
      <w:pPr>
        <w:pStyle w:val="2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ул. Газовиков, дома №№ 1-9</w:t>
      </w:r>
      <w:r w:rsidR="00880335">
        <w:rPr>
          <w:rFonts w:ascii="Times New Roman" w:hAnsi="Times New Roman"/>
        </w:rPr>
        <w:t xml:space="preserve">, </w:t>
      </w:r>
      <w:r w:rsidR="00877A86" w:rsidRPr="00B34F85">
        <w:rPr>
          <w:rFonts w:ascii="Times New Roman" w:hAnsi="Times New Roman"/>
        </w:rPr>
        <w:t xml:space="preserve">поселок Сосновка, Белоярский район, </w:t>
      </w:r>
    </w:p>
    <w:p w:rsidR="00877A86" w:rsidRPr="00B34F85" w:rsidRDefault="00877A86" w:rsidP="00B552D8">
      <w:pPr>
        <w:pStyle w:val="2"/>
        <w:ind w:firstLine="0"/>
        <w:jc w:val="center"/>
        <w:rPr>
          <w:rFonts w:ascii="Times New Roman" w:hAnsi="Times New Roman"/>
        </w:rPr>
      </w:pPr>
      <w:r w:rsidRPr="00B34F85">
        <w:rPr>
          <w:rFonts w:ascii="Times New Roman" w:hAnsi="Times New Roman"/>
        </w:rPr>
        <w:t>Ханты-Мансийский автономный округ – Югра</w:t>
      </w:r>
    </w:p>
    <w:p w:rsidR="00564A38" w:rsidRDefault="00564A38" w:rsidP="006247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792" w:rsidRPr="009E3D3E" w:rsidRDefault="005F466A" w:rsidP="0062479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86CE2">
        <w:rPr>
          <w:rFonts w:ascii="Times New Roman" w:hAnsi="Times New Roman"/>
        </w:rPr>
        <w:t>0</w:t>
      </w:r>
      <w:r w:rsidR="00624792">
        <w:rPr>
          <w:rFonts w:ascii="Times New Roman" w:hAnsi="Times New Roman"/>
        </w:rPr>
        <w:t xml:space="preserve"> </w:t>
      </w:r>
      <w:r w:rsidR="00686CE2">
        <w:rPr>
          <w:rFonts w:ascii="Times New Roman" w:hAnsi="Times New Roman"/>
        </w:rPr>
        <w:t>нояб</w:t>
      </w:r>
      <w:r w:rsidR="00E17EA0">
        <w:rPr>
          <w:rFonts w:ascii="Times New Roman" w:hAnsi="Times New Roman"/>
        </w:rPr>
        <w:t>ря</w:t>
      </w:r>
      <w:r w:rsidR="00880335">
        <w:rPr>
          <w:rFonts w:ascii="Times New Roman" w:hAnsi="Times New Roman"/>
        </w:rPr>
        <w:t xml:space="preserve"> 20</w:t>
      </w:r>
      <w:r w:rsidR="00686CE2">
        <w:rPr>
          <w:rFonts w:ascii="Times New Roman" w:hAnsi="Times New Roman"/>
        </w:rPr>
        <w:t>20</w:t>
      </w:r>
      <w:r w:rsidR="00624792">
        <w:rPr>
          <w:rFonts w:ascii="Times New Roman" w:hAnsi="Times New Roman"/>
        </w:rPr>
        <w:t xml:space="preserve"> года                                                                 </w:t>
      </w:r>
      <w:r w:rsidR="00E17EA0">
        <w:rPr>
          <w:rFonts w:ascii="Times New Roman" w:hAnsi="Times New Roman"/>
        </w:rPr>
        <w:t xml:space="preserve">                              </w:t>
      </w:r>
      <w:r w:rsidR="00624792">
        <w:rPr>
          <w:rFonts w:ascii="Times New Roman" w:hAnsi="Times New Roman"/>
        </w:rPr>
        <w:t xml:space="preserve">   </w:t>
      </w:r>
      <w:r w:rsidR="00624792">
        <w:rPr>
          <w:rFonts w:ascii="Times New Roman" w:hAnsi="Times New Roman"/>
          <w:sz w:val="24"/>
          <w:szCs w:val="24"/>
        </w:rPr>
        <w:t>18</w:t>
      </w:r>
      <w:r w:rsidR="00624792" w:rsidRPr="006A1137">
        <w:rPr>
          <w:rFonts w:ascii="Times New Roman" w:hAnsi="Times New Roman"/>
          <w:sz w:val="24"/>
          <w:szCs w:val="24"/>
        </w:rPr>
        <w:t xml:space="preserve"> часов </w:t>
      </w:r>
      <w:r w:rsidR="00624792">
        <w:rPr>
          <w:rFonts w:ascii="Times New Roman" w:hAnsi="Times New Roman"/>
          <w:sz w:val="24"/>
          <w:szCs w:val="24"/>
        </w:rPr>
        <w:t>0</w:t>
      </w:r>
      <w:r w:rsidR="00624792" w:rsidRPr="006A1137">
        <w:rPr>
          <w:rFonts w:ascii="Times New Roman" w:hAnsi="Times New Roman"/>
          <w:sz w:val="24"/>
          <w:szCs w:val="24"/>
        </w:rPr>
        <w:t>0 минут</w:t>
      </w:r>
    </w:p>
    <w:p w:rsidR="004D282A" w:rsidRPr="00B875CB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5F7" w:rsidRDefault="004D282A" w:rsidP="00EA35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5CB">
        <w:rPr>
          <w:rFonts w:ascii="Times New Roman" w:hAnsi="Times New Roman"/>
          <w:sz w:val="24"/>
          <w:szCs w:val="24"/>
        </w:rPr>
        <w:t xml:space="preserve">Место проведения </w:t>
      </w:r>
      <w:r w:rsidR="00F26545">
        <w:rPr>
          <w:rFonts w:ascii="Times New Roman" w:hAnsi="Times New Roman"/>
          <w:sz w:val="24"/>
          <w:szCs w:val="24"/>
        </w:rPr>
        <w:t xml:space="preserve">собрания </w:t>
      </w:r>
      <w:r>
        <w:rPr>
          <w:rFonts w:ascii="Times New Roman" w:hAnsi="Times New Roman"/>
          <w:sz w:val="24"/>
          <w:szCs w:val="24"/>
        </w:rPr>
        <w:t xml:space="preserve">граждан </w:t>
      </w:r>
      <w:r w:rsidRPr="00B875CB">
        <w:rPr>
          <w:rFonts w:ascii="Times New Roman" w:hAnsi="Times New Roman"/>
          <w:sz w:val="24"/>
          <w:szCs w:val="24"/>
        </w:rPr>
        <w:t>(адрес):</w:t>
      </w:r>
      <w:r w:rsidR="00975F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376F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r w:rsidR="00686CE2">
        <w:rPr>
          <w:rFonts w:ascii="Times New Roman" w:eastAsia="Times New Roman" w:hAnsi="Times New Roman"/>
          <w:sz w:val="24"/>
          <w:szCs w:val="24"/>
          <w:lang w:eastAsia="ru-RU"/>
        </w:rPr>
        <w:t>Газовиков</w:t>
      </w:r>
      <w:r w:rsidR="000C376F">
        <w:rPr>
          <w:rFonts w:ascii="Times New Roman" w:eastAsia="Times New Roman" w:hAnsi="Times New Roman"/>
          <w:sz w:val="24"/>
          <w:szCs w:val="24"/>
          <w:lang w:eastAsia="ru-RU"/>
        </w:rPr>
        <w:t xml:space="preserve">, дом </w:t>
      </w:r>
      <w:r w:rsidR="005F466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A35F7" w:rsidRPr="003543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58E8" w:rsidRDefault="005B58E8" w:rsidP="005B58E8">
      <w:pPr>
        <w:pStyle w:val="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Численность граждан, проживающих на этой </w:t>
      </w:r>
      <w:r w:rsidRPr="00601D00">
        <w:rPr>
          <w:rFonts w:ascii="Times New Roman" w:hAnsi="Times New Roman"/>
        </w:rPr>
        <w:t>территории: 74 человек</w:t>
      </w:r>
      <w:r>
        <w:rPr>
          <w:rFonts w:ascii="Times New Roman" w:hAnsi="Times New Roman"/>
        </w:rPr>
        <w:t>а</w:t>
      </w:r>
      <w:r w:rsidRPr="00601D0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</w:t>
      </w:r>
    </w:p>
    <w:p w:rsidR="005B58E8" w:rsidRDefault="005B58E8" w:rsidP="005B58E8">
      <w:pPr>
        <w:pStyle w:val="2"/>
        <w:ind w:firstLine="0"/>
      </w:pPr>
      <w:r>
        <w:t>Инициатор собрания - глава сельского поселения Сосновка.</w:t>
      </w:r>
    </w:p>
    <w:p w:rsidR="00444C45" w:rsidRDefault="00444C45" w:rsidP="005B58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B58E8" w:rsidRPr="005B58E8" w:rsidRDefault="005B58E8" w:rsidP="005B5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8E8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877A86" w:rsidRPr="00C2373F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Толдонов С</w:t>
      </w:r>
      <w:r w:rsidR="00686C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 w:rsidR="00686C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глава сельского поселения</w:t>
      </w:r>
      <w:r w:rsidR="00686CE2">
        <w:rPr>
          <w:rFonts w:ascii="Times New Roman" w:hAnsi="Times New Roman"/>
          <w:sz w:val="24"/>
          <w:szCs w:val="24"/>
        </w:rPr>
        <w:t xml:space="preserve"> Сосновка</w:t>
      </w:r>
      <w:r>
        <w:rPr>
          <w:rFonts w:ascii="Times New Roman" w:hAnsi="Times New Roman"/>
          <w:sz w:val="24"/>
          <w:szCs w:val="24"/>
        </w:rPr>
        <w:t>.</w:t>
      </w:r>
    </w:p>
    <w:p w:rsidR="00877A86" w:rsidRDefault="005B58E8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Чиркова Е.В.</w:t>
      </w:r>
      <w:r w:rsidR="00877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6A23E3" w:rsidRDefault="005B58E8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 Т.А.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щий сектор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организационной деятельности </w:t>
      </w:r>
      <w:r w:rsidR="006A23E3" w:rsidRP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администрации сельского поселения Сосновка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77A86" w:rsidRDefault="00877A86" w:rsidP="005B58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6519">
        <w:rPr>
          <w:rFonts w:ascii="Times New Roman" w:hAnsi="Times New Roman"/>
          <w:sz w:val="24"/>
          <w:szCs w:val="24"/>
        </w:rPr>
        <w:t>Жеребненко</w:t>
      </w:r>
      <w:proofErr w:type="spellEnd"/>
      <w:r w:rsidRPr="00CB6519">
        <w:rPr>
          <w:rFonts w:ascii="Times New Roman" w:hAnsi="Times New Roman"/>
          <w:sz w:val="24"/>
          <w:szCs w:val="24"/>
        </w:rPr>
        <w:t xml:space="preserve"> А</w:t>
      </w:r>
      <w:r w:rsidR="005B58E8">
        <w:rPr>
          <w:rFonts w:ascii="Times New Roman" w:hAnsi="Times New Roman"/>
          <w:sz w:val="24"/>
          <w:szCs w:val="24"/>
        </w:rPr>
        <w:t>.</w:t>
      </w:r>
      <w:r w:rsidRPr="00CB6519">
        <w:rPr>
          <w:rFonts w:ascii="Times New Roman" w:hAnsi="Times New Roman"/>
          <w:sz w:val="24"/>
          <w:szCs w:val="24"/>
        </w:rPr>
        <w:t>В</w:t>
      </w:r>
      <w:r w:rsidR="005B58E8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880335">
        <w:rPr>
          <w:rFonts w:ascii="Times New Roman" w:hAnsi="Times New Roman"/>
          <w:sz w:val="24"/>
          <w:szCs w:val="24"/>
        </w:rPr>
        <w:t>Арипова</w:t>
      </w:r>
      <w:proofErr w:type="spellEnd"/>
      <w:r w:rsidR="00880335">
        <w:rPr>
          <w:rFonts w:ascii="Times New Roman" w:hAnsi="Times New Roman"/>
          <w:sz w:val="24"/>
          <w:szCs w:val="24"/>
        </w:rPr>
        <w:t xml:space="preserve"> И</w:t>
      </w:r>
      <w:r w:rsidR="005B58E8">
        <w:rPr>
          <w:rFonts w:ascii="Times New Roman" w:hAnsi="Times New Roman"/>
          <w:sz w:val="24"/>
          <w:szCs w:val="24"/>
        </w:rPr>
        <w:t>.</w:t>
      </w:r>
      <w:r w:rsidR="0088033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="005B58E8">
        <w:rPr>
          <w:rFonts w:ascii="Times New Roman" w:hAnsi="Times New Roman"/>
          <w:sz w:val="24"/>
          <w:szCs w:val="24"/>
        </w:rPr>
        <w:t xml:space="preserve"> - д</w:t>
      </w:r>
      <w:r w:rsidR="005B58E8" w:rsidRPr="005B58E8">
        <w:rPr>
          <w:rFonts w:ascii="Times New Roman" w:hAnsi="Times New Roman"/>
          <w:sz w:val="24"/>
          <w:szCs w:val="24"/>
        </w:rPr>
        <w:t>епутаты Совета депутатов сельского поселения Сосновка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7A86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 сельского поселения Сосновка</w:t>
      </w:r>
      <w:r w:rsidR="008803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  - </w:t>
      </w:r>
      <w:r w:rsidR="00790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="005B58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877A86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225B25">
        <w:rPr>
          <w:rFonts w:ascii="Times New Roman" w:hAnsi="Times New Roman"/>
          <w:sz w:val="24"/>
          <w:szCs w:val="24"/>
        </w:rPr>
        <w:t xml:space="preserve">присутствовало </w:t>
      </w:r>
      <w:r w:rsidR="007901C0">
        <w:rPr>
          <w:rFonts w:ascii="Times New Roman" w:hAnsi="Times New Roman"/>
          <w:sz w:val="24"/>
          <w:szCs w:val="24"/>
        </w:rPr>
        <w:t>4</w:t>
      </w:r>
      <w:r w:rsidR="005B58E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5B58E8">
        <w:rPr>
          <w:rFonts w:ascii="Times New Roman" w:hAnsi="Times New Roman"/>
          <w:sz w:val="24"/>
          <w:szCs w:val="24"/>
        </w:rPr>
        <w:t>а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5B58E8" w:rsidRDefault="005B58E8" w:rsidP="00880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877A86" w:rsidRPr="007370F7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Толдонов С</w:t>
      </w:r>
      <w:r w:rsidR="005B58E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</w:t>
      </w:r>
      <w:r w:rsidR="005B58E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</w:t>
      </w:r>
      <w:r w:rsidR="005B58E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Ли Т.А.</w:t>
      </w: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Повестка дня: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45729C" w:rsidRPr="0045729C" w:rsidRDefault="0045729C" w:rsidP="004572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729C">
        <w:rPr>
          <w:rFonts w:ascii="Times New Roman" w:hAnsi="Times New Roman"/>
          <w:sz w:val="24"/>
          <w:szCs w:val="24"/>
        </w:rPr>
        <w:t>1) о пожарной безопасности многоквартирных жилых домов в зимний период;</w:t>
      </w:r>
    </w:p>
    <w:p w:rsidR="0045729C" w:rsidRPr="0045729C" w:rsidRDefault="0045729C" w:rsidP="004572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729C">
        <w:rPr>
          <w:rFonts w:ascii="Times New Roman" w:hAnsi="Times New Roman"/>
          <w:sz w:val="24"/>
          <w:szCs w:val="24"/>
        </w:rPr>
        <w:t>2) о безопасном поведении на льду в зимний период;</w:t>
      </w:r>
    </w:p>
    <w:p w:rsidR="009F6A5A" w:rsidRDefault="0045729C" w:rsidP="004572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729C">
        <w:rPr>
          <w:rFonts w:ascii="Times New Roman" w:hAnsi="Times New Roman"/>
          <w:sz w:val="24"/>
          <w:szCs w:val="24"/>
        </w:rPr>
        <w:t>3) о реализации проектов инициативного бюджетирования в сельском поселении Сосновка.</w:t>
      </w:r>
    </w:p>
    <w:p w:rsidR="0045729C" w:rsidRPr="0045729C" w:rsidRDefault="0045729C" w:rsidP="004572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u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1. СЛУШАЛИ:</w:t>
      </w:r>
      <w:r w:rsidRPr="00451A85">
        <w:rPr>
          <w:rFonts w:ascii="Times New Roman" w:hAnsi="Times New Roman"/>
          <w:sz w:val="24"/>
          <w:szCs w:val="24"/>
        </w:rPr>
        <w:t xml:space="preserve"> </w:t>
      </w:r>
      <w:r w:rsidR="0045729C" w:rsidRPr="0045729C">
        <w:rPr>
          <w:rFonts w:ascii="Times New Roman" w:hAnsi="Times New Roman"/>
          <w:sz w:val="24"/>
          <w:szCs w:val="24"/>
        </w:rPr>
        <w:t>о пожарной безопасности многоквартирных жилых домов в зимний период</w:t>
      </w:r>
      <w:r w:rsidRPr="00451A85">
        <w:rPr>
          <w:rFonts w:ascii="Times New Roman" w:hAnsi="Times New Roman"/>
          <w:sz w:val="24"/>
          <w:szCs w:val="24"/>
        </w:rPr>
        <w:t>.</w:t>
      </w:r>
    </w:p>
    <w:p w:rsidR="0045729C" w:rsidRDefault="0045729C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Выступил: </w:t>
      </w:r>
      <w:r w:rsidRPr="0045729C">
        <w:rPr>
          <w:rFonts w:ascii="Times New Roman" w:hAnsi="Times New Roman"/>
          <w:sz w:val="24"/>
          <w:szCs w:val="24"/>
        </w:rPr>
        <w:t>Толдонов С.И.</w:t>
      </w:r>
      <w:r>
        <w:rPr>
          <w:rFonts w:ascii="Times New Roman" w:hAnsi="Times New Roman"/>
          <w:sz w:val="24"/>
          <w:szCs w:val="24"/>
        </w:rPr>
        <w:t>, глава сельского поселения Сосновка.</w:t>
      </w:r>
    </w:p>
    <w:p w:rsidR="0045729C" w:rsidRPr="00B30CF9" w:rsidRDefault="0045729C" w:rsidP="004572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30CF9">
        <w:rPr>
          <w:rFonts w:ascii="Times New Roman" w:hAnsi="Times New Roman"/>
          <w:sz w:val="24"/>
          <w:szCs w:val="24"/>
        </w:rPr>
        <w:t>В рамках предупреждения пожаров в жилом секторе, в частности в многоквартирных жилых домах, осуществляются профилактические мероприятия:</w:t>
      </w:r>
    </w:p>
    <w:p w:rsidR="0045729C" w:rsidRPr="00B30CF9" w:rsidRDefault="0045729C" w:rsidP="004572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30CF9">
        <w:rPr>
          <w:rFonts w:ascii="Times New Roman" w:hAnsi="Times New Roman"/>
          <w:sz w:val="24"/>
          <w:szCs w:val="24"/>
        </w:rPr>
        <w:t>- распространение листовок, наглядной агитации на противопожарную тематику;</w:t>
      </w:r>
    </w:p>
    <w:p w:rsidR="0045729C" w:rsidRPr="00B30CF9" w:rsidRDefault="0045729C" w:rsidP="004572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30CF9">
        <w:rPr>
          <w:rFonts w:ascii="Times New Roman" w:hAnsi="Times New Roman"/>
          <w:sz w:val="24"/>
          <w:szCs w:val="24"/>
        </w:rPr>
        <w:t>-проведение рейдов по неблагополучным категориям граждан с целью проведения разъяснительных бесед;</w:t>
      </w:r>
    </w:p>
    <w:p w:rsidR="00C234E2" w:rsidRPr="00B30CF9" w:rsidRDefault="0045729C" w:rsidP="004572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30CF9">
        <w:rPr>
          <w:rFonts w:ascii="Times New Roman" w:hAnsi="Times New Roman"/>
          <w:sz w:val="24"/>
          <w:szCs w:val="24"/>
        </w:rPr>
        <w:t>- инструктаж населения с выдачей памяток</w:t>
      </w:r>
      <w:r w:rsidR="00C234E2" w:rsidRPr="00B30CF9">
        <w:rPr>
          <w:rFonts w:ascii="Times New Roman" w:hAnsi="Times New Roman"/>
          <w:sz w:val="24"/>
          <w:szCs w:val="24"/>
        </w:rPr>
        <w:t>;</w:t>
      </w:r>
    </w:p>
    <w:p w:rsidR="0045729C" w:rsidRPr="00D02D19" w:rsidRDefault="00C234E2" w:rsidP="004572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02D19">
        <w:rPr>
          <w:rFonts w:ascii="Times New Roman" w:hAnsi="Times New Roman"/>
          <w:sz w:val="24"/>
          <w:szCs w:val="24"/>
        </w:rPr>
        <w:t xml:space="preserve">- информирование населения о произошедшем пожаре в квартире жилого дома в </w:t>
      </w:r>
      <w:proofErr w:type="spellStart"/>
      <w:r w:rsidRPr="00D02D19">
        <w:rPr>
          <w:rFonts w:ascii="Times New Roman" w:hAnsi="Times New Roman"/>
          <w:sz w:val="24"/>
          <w:szCs w:val="24"/>
        </w:rPr>
        <w:t>с.п</w:t>
      </w:r>
      <w:proofErr w:type="spellEnd"/>
      <w:r w:rsidRPr="00D02D1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02D19">
        <w:rPr>
          <w:rFonts w:ascii="Times New Roman" w:hAnsi="Times New Roman"/>
          <w:sz w:val="24"/>
          <w:szCs w:val="24"/>
        </w:rPr>
        <w:t>Казым</w:t>
      </w:r>
      <w:proofErr w:type="spellEnd"/>
      <w:r w:rsidRPr="00D02D19">
        <w:rPr>
          <w:rFonts w:ascii="Times New Roman" w:hAnsi="Times New Roman"/>
          <w:sz w:val="24"/>
          <w:szCs w:val="24"/>
        </w:rPr>
        <w:t>, в результате которого погиб мужчина</w:t>
      </w:r>
      <w:r w:rsidR="0045729C" w:rsidRPr="00D02D19">
        <w:rPr>
          <w:rFonts w:ascii="Times New Roman" w:hAnsi="Times New Roman"/>
          <w:sz w:val="24"/>
          <w:szCs w:val="24"/>
        </w:rPr>
        <w:t>.</w:t>
      </w:r>
      <w:r w:rsidRPr="00D02D19">
        <w:rPr>
          <w:rFonts w:ascii="Times New Roman" w:hAnsi="Times New Roman"/>
          <w:sz w:val="24"/>
          <w:szCs w:val="24"/>
        </w:rPr>
        <w:t xml:space="preserve"> Вероятная причина пожара – неосторожность </w:t>
      </w:r>
      <w:r w:rsidR="00290F75" w:rsidRPr="00D02D19">
        <w:rPr>
          <w:rFonts w:ascii="Times New Roman" w:hAnsi="Times New Roman"/>
          <w:sz w:val="24"/>
          <w:szCs w:val="24"/>
        </w:rPr>
        <w:t>при курении;</w:t>
      </w:r>
    </w:p>
    <w:p w:rsidR="00290F75" w:rsidRPr="00D02D19" w:rsidRDefault="00290F75" w:rsidP="004572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02D19">
        <w:rPr>
          <w:rFonts w:ascii="Times New Roman" w:hAnsi="Times New Roman"/>
          <w:sz w:val="24"/>
          <w:szCs w:val="24"/>
        </w:rPr>
        <w:t>- в период холодов внимательно относится к электрическим нагревательным приборам, применяемым к дополнительному нагреву помещений, не использовать приборы, в которых применяется нагрев помещений за счет открытого огня.</w:t>
      </w:r>
    </w:p>
    <w:p w:rsidR="0045729C" w:rsidRPr="0045729C" w:rsidRDefault="0045729C" w:rsidP="004572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30CF9">
        <w:rPr>
          <w:rFonts w:ascii="Times New Roman" w:hAnsi="Times New Roman"/>
          <w:sz w:val="24"/>
          <w:szCs w:val="24"/>
        </w:rPr>
        <w:t>Так же гражданам, проживающим в газифицированных домах необходимо регулярно осуществлять техническое обслуживание газового оборудования с обязательным привлечением специалистов газовых служб, не препятствовать данным специалистам в проведении обследования внутриквартирных газовых сетей.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lastRenderedPageBreak/>
        <w:t>Итоги голосования: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 xml:space="preserve">ЗА – </w:t>
      </w:r>
      <w:r w:rsidR="007901C0">
        <w:rPr>
          <w:rFonts w:ascii="Times New Roman" w:hAnsi="Times New Roman"/>
          <w:b/>
          <w:sz w:val="24"/>
          <w:szCs w:val="24"/>
        </w:rPr>
        <w:t>4</w:t>
      </w:r>
      <w:r w:rsidR="0045729C">
        <w:rPr>
          <w:rFonts w:ascii="Times New Roman" w:hAnsi="Times New Roman"/>
          <w:b/>
          <w:sz w:val="24"/>
          <w:szCs w:val="24"/>
        </w:rPr>
        <w:t>2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ПРОТИВ– 0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ВОЗДЕРЖАЛОСЬ – 0.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451A85" w:rsidRPr="00B30CF9" w:rsidRDefault="00451A85" w:rsidP="00555CD3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30CF9">
        <w:rPr>
          <w:rFonts w:ascii="Times New Roman" w:hAnsi="Times New Roman"/>
          <w:sz w:val="24"/>
          <w:szCs w:val="24"/>
        </w:rPr>
        <w:t xml:space="preserve">1) принять информацию к сведению; </w:t>
      </w:r>
    </w:p>
    <w:p w:rsidR="00451A85" w:rsidRDefault="00290F75" w:rsidP="00555CD3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30CF9">
        <w:rPr>
          <w:rFonts w:ascii="Times New Roman" w:hAnsi="Times New Roman"/>
          <w:sz w:val="24"/>
          <w:szCs w:val="24"/>
        </w:rPr>
        <w:t>2</w:t>
      </w:r>
      <w:r w:rsidR="00451A85" w:rsidRPr="00B30CF9">
        <w:rPr>
          <w:rFonts w:ascii="Times New Roman" w:hAnsi="Times New Roman"/>
          <w:sz w:val="24"/>
          <w:szCs w:val="24"/>
        </w:rPr>
        <w:t>) уделять большое значение в семье вопросам профилактики правонарушений</w:t>
      </w:r>
      <w:r w:rsidR="004B0B2C" w:rsidRPr="00B30CF9">
        <w:rPr>
          <w:rFonts w:ascii="Times New Roman" w:hAnsi="Times New Roman"/>
          <w:sz w:val="24"/>
          <w:szCs w:val="24"/>
        </w:rPr>
        <w:t>,</w:t>
      </w:r>
      <w:r w:rsidR="00451A85" w:rsidRPr="00B30CF9">
        <w:rPr>
          <w:rFonts w:ascii="Times New Roman" w:hAnsi="Times New Roman"/>
          <w:sz w:val="24"/>
          <w:szCs w:val="24"/>
        </w:rPr>
        <w:t xml:space="preserve"> мер</w:t>
      </w:r>
      <w:r w:rsidR="004B0B2C" w:rsidRPr="00B30CF9">
        <w:rPr>
          <w:rFonts w:ascii="Times New Roman" w:hAnsi="Times New Roman"/>
          <w:sz w:val="24"/>
          <w:szCs w:val="24"/>
        </w:rPr>
        <w:t>ам</w:t>
      </w:r>
      <w:r w:rsidR="00451A85" w:rsidRPr="00B30CF9">
        <w:rPr>
          <w:rFonts w:ascii="Times New Roman" w:hAnsi="Times New Roman"/>
          <w:sz w:val="24"/>
          <w:szCs w:val="24"/>
        </w:rPr>
        <w:t xml:space="preserve"> безопасности при обращении с пиротехникой и требованиям к сохранению жизни и здоровья детей и подростков.</w:t>
      </w:r>
    </w:p>
    <w:p w:rsidR="00290F75" w:rsidRPr="00D02D19" w:rsidRDefault="00290F75" w:rsidP="00555CD3">
      <w:pPr>
        <w:pStyle w:val="a4"/>
        <w:tabs>
          <w:tab w:val="left" w:pos="112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2D19">
        <w:rPr>
          <w:rFonts w:ascii="Times New Roman" w:hAnsi="Times New Roman"/>
          <w:sz w:val="24"/>
          <w:szCs w:val="24"/>
        </w:rPr>
        <w:t xml:space="preserve">           3) для электроприборов следует з</w:t>
      </w:r>
      <w:r w:rsidR="00D02D19">
        <w:rPr>
          <w:rFonts w:ascii="Times New Roman" w:hAnsi="Times New Roman"/>
          <w:sz w:val="24"/>
          <w:szCs w:val="24"/>
        </w:rPr>
        <w:t>нать потребляемую мощность, что</w:t>
      </w:r>
      <w:r w:rsidRPr="00D02D19">
        <w:rPr>
          <w:rFonts w:ascii="Times New Roman" w:hAnsi="Times New Roman"/>
          <w:sz w:val="24"/>
          <w:szCs w:val="24"/>
        </w:rPr>
        <w:t>бы не  допустить перегрузки электрических сетей и возможного возникновения пожара;</w:t>
      </w:r>
    </w:p>
    <w:p w:rsidR="00290F75" w:rsidRPr="00451A85" w:rsidRDefault="00290F75" w:rsidP="00555CD3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02D19">
        <w:rPr>
          <w:rFonts w:ascii="Times New Roman" w:hAnsi="Times New Roman"/>
          <w:sz w:val="24"/>
          <w:szCs w:val="24"/>
        </w:rPr>
        <w:t>4) исключить применение самодельных электронагревательных приборов</w:t>
      </w:r>
      <w:r w:rsidR="00555CD3">
        <w:rPr>
          <w:rFonts w:ascii="Times New Roman" w:hAnsi="Times New Roman"/>
          <w:sz w:val="24"/>
          <w:szCs w:val="24"/>
        </w:rPr>
        <w:t>.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2. СЛУШАЛИ:</w:t>
      </w:r>
      <w:r w:rsidRPr="00451A85">
        <w:rPr>
          <w:rFonts w:ascii="Times New Roman" w:hAnsi="Times New Roman"/>
          <w:sz w:val="24"/>
          <w:szCs w:val="24"/>
        </w:rPr>
        <w:t xml:space="preserve">  </w:t>
      </w:r>
      <w:r w:rsidR="0045729C">
        <w:rPr>
          <w:rFonts w:ascii="Times New Roman" w:hAnsi="Times New Roman"/>
          <w:sz w:val="24"/>
          <w:szCs w:val="24"/>
        </w:rPr>
        <w:t>О</w:t>
      </w:r>
      <w:r w:rsidR="0045729C" w:rsidRPr="0045729C">
        <w:rPr>
          <w:rFonts w:ascii="Times New Roman" w:hAnsi="Times New Roman"/>
          <w:sz w:val="24"/>
          <w:szCs w:val="24"/>
        </w:rPr>
        <w:t xml:space="preserve"> безопасном поведении на льду в зимний период</w:t>
      </w:r>
      <w:r w:rsidR="009F6A5A" w:rsidRPr="00877A86">
        <w:rPr>
          <w:rFonts w:ascii="Times New Roman" w:hAnsi="Times New Roman"/>
          <w:sz w:val="24"/>
          <w:szCs w:val="24"/>
        </w:rPr>
        <w:t>.</w:t>
      </w:r>
    </w:p>
    <w:p w:rsidR="0045729C" w:rsidRDefault="0045729C" w:rsidP="004572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Выступила: </w:t>
      </w:r>
      <w:r w:rsidR="009F6A5A">
        <w:rPr>
          <w:rFonts w:ascii="Times New Roman" w:hAnsi="Times New Roman"/>
          <w:b/>
          <w:sz w:val="24"/>
          <w:szCs w:val="24"/>
        </w:rPr>
        <w:t xml:space="preserve"> </w:t>
      </w:r>
      <w:r w:rsidRPr="0045729C">
        <w:rPr>
          <w:rFonts w:ascii="Times New Roman" w:hAnsi="Times New Roman"/>
          <w:sz w:val="24"/>
          <w:szCs w:val="24"/>
        </w:rPr>
        <w:t>Чиркова Е.В.,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F6A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451A85" w:rsidRPr="009F6A5A" w:rsidRDefault="00921679" w:rsidP="0045729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30CF9">
        <w:rPr>
          <w:rFonts w:ascii="Times New Roman" w:eastAsia="Times New Roman" w:hAnsi="Times New Roman"/>
          <w:sz w:val="24"/>
          <w:szCs w:val="24"/>
          <w:lang w:eastAsia="ru-RU"/>
        </w:rPr>
        <w:t>Слушали</w:t>
      </w:r>
      <w:r w:rsidRPr="00B30CF9">
        <w:rPr>
          <w:rFonts w:ascii="Times New Roman" w:hAnsi="Times New Roman"/>
          <w:sz w:val="24"/>
          <w:szCs w:val="24"/>
        </w:rPr>
        <w:t xml:space="preserve"> о мерах безопасности на льду водоёмов в осенне-зимний период, об несанкционир</w:t>
      </w:r>
      <w:r w:rsidR="00D02D19" w:rsidRPr="00B30CF9">
        <w:rPr>
          <w:rFonts w:ascii="Times New Roman" w:hAnsi="Times New Roman"/>
          <w:sz w:val="24"/>
          <w:szCs w:val="24"/>
        </w:rPr>
        <w:t>ованных выездах на реках в Югре, о правилах поведения детей на воде и на льду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451A85" w:rsidRPr="00451A85" w:rsidRDefault="00E17EA0" w:rsidP="00451A8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 –</w:t>
      </w:r>
      <w:r w:rsidR="009216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901C0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921679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>ВОЗДЕРЖАЛОСЬ – 0.</w:t>
      </w:r>
    </w:p>
    <w:p w:rsidR="00451A85" w:rsidRPr="009F6A5A" w:rsidRDefault="00451A85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451A85" w:rsidRPr="003F61E4" w:rsidRDefault="00451A85" w:rsidP="00451A8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1E4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3F61E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F61E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информацию к сведению; </w:t>
      </w:r>
    </w:p>
    <w:p w:rsidR="00921679" w:rsidRPr="009F6A5A" w:rsidRDefault="003F61E4" w:rsidP="0092167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921679">
        <w:rPr>
          <w:rFonts w:ascii="Times New Roman" w:hAnsi="Times New Roman"/>
          <w:sz w:val="24"/>
          <w:szCs w:val="24"/>
        </w:rPr>
        <w:t xml:space="preserve">поручить </w:t>
      </w:r>
      <w:r w:rsidR="00921679" w:rsidRPr="0045729C">
        <w:rPr>
          <w:rFonts w:ascii="Times New Roman" w:hAnsi="Times New Roman"/>
          <w:sz w:val="24"/>
          <w:szCs w:val="24"/>
        </w:rPr>
        <w:t>Чирков</w:t>
      </w:r>
      <w:r w:rsidR="00921679">
        <w:rPr>
          <w:rFonts w:ascii="Times New Roman" w:hAnsi="Times New Roman"/>
          <w:sz w:val="24"/>
          <w:szCs w:val="24"/>
        </w:rPr>
        <w:t>ой</w:t>
      </w:r>
      <w:r w:rsidR="00921679" w:rsidRPr="0045729C">
        <w:rPr>
          <w:rFonts w:ascii="Times New Roman" w:hAnsi="Times New Roman"/>
          <w:sz w:val="24"/>
          <w:szCs w:val="24"/>
        </w:rPr>
        <w:t xml:space="preserve"> Е.В.,</w:t>
      </w:r>
      <w:r w:rsidR="00921679">
        <w:rPr>
          <w:rFonts w:ascii="Times New Roman" w:hAnsi="Times New Roman"/>
          <w:b/>
          <w:sz w:val="24"/>
          <w:szCs w:val="24"/>
        </w:rPr>
        <w:t xml:space="preserve">  </w:t>
      </w:r>
      <w:r w:rsidR="009216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заместителю главы муниципального образования, заведующему сектором муниципального хозяйства администрации сельского поселения Сосновка раздать </w:t>
      </w:r>
      <w:r w:rsidR="00921679">
        <w:rPr>
          <w:rFonts w:ascii="Times New Roman" w:hAnsi="Times New Roman"/>
          <w:sz w:val="24"/>
          <w:szCs w:val="24"/>
        </w:rPr>
        <w:t>памятки о мерах безопасности на льду водоёмов в осенне-зимний период.</w:t>
      </w:r>
    </w:p>
    <w:p w:rsidR="00290F75" w:rsidRPr="00290F75" w:rsidRDefault="00D02D19" w:rsidP="00290F7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90F75" w:rsidRPr="00290F75">
        <w:rPr>
          <w:rFonts w:ascii="Times New Roman" w:hAnsi="Times New Roman"/>
          <w:sz w:val="24"/>
          <w:szCs w:val="24"/>
        </w:rPr>
        <w:t>) усилить контроль над времяпровождением детей в период зимних каникул;</w:t>
      </w:r>
    </w:p>
    <w:p w:rsidR="00921679" w:rsidRPr="00290F75" w:rsidRDefault="00921679" w:rsidP="00921679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21679" w:rsidRDefault="00D02D19" w:rsidP="00921679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921679" w:rsidRPr="00451A85">
        <w:rPr>
          <w:rFonts w:ascii="Times New Roman" w:hAnsi="Times New Roman"/>
          <w:b/>
          <w:sz w:val="24"/>
          <w:szCs w:val="24"/>
        </w:rPr>
        <w:t>. СЛУШАЛИ:</w:t>
      </w:r>
      <w:r w:rsidR="00921679" w:rsidRPr="00451A85">
        <w:rPr>
          <w:rFonts w:ascii="Times New Roman" w:hAnsi="Times New Roman"/>
          <w:sz w:val="24"/>
          <w:szCs w:val="24"/>
        </w:rPr>
        <w:t xml:space="preserve">  </w:t>
      </w:r>
      <w:r w:rsidR="00921679">
        <w:rPr>
          <w:rFonts w:ascii="Times New Roman" w:hAnsi="Times New Roman"/>
          <w:sz w:val="24"/>
          <w:szCs w:val="24"/>
        </w:rPr>
        <w:t>О</w:t>
      </w:r>
      <w:r w:rsidR="00921679" w:rsidRPr="0045729C">
        <w:rPr>
          <w:rFonts w:ascii="Times New Roman" w:hAnsi="Times New Roman"/>
          <w:sz w:val="24"/>
          <w:szCs w:val="24"/>
        </w:rPr>
        <w:t xml:space="preserve"> реализации проектов </w:t>
      </w:r>
      <w:proofErr w:type="gramStart"/>
      <w:r w:rsidR="00921679" w:rsidRPr="0045729C">
        <w:rPr>
          <w:rFonts w:ascii="Times New Roman" w:hAnsi="Times New Roman"/>
          <w:sz w:val="24"/>
          <w:szCs w:val="24"/>
        </w:rPr>
        <w:t>инициативного</w:t>
      </w:r>
      <w:proofErr w:type="gramEnd"/>
      <w:r w:rsidR="00921679" w:rsidRPr="0045729C">
        <w:rPr>
          <w:rFonts w:ascii="Times New Roman" w:hAnsi="Times New Roman"/>
          <w:sz w:val="24"/>
          <w:szCs w:val="24"/>
        </w:rPr>
        <w:t xml:space="preserve"> бюджетирования в сельском поселении Сосновка.</w:t>
      </w:r>
    </w:p>
    <w:p w:rsidR="00921679" w:rsidRDefault="00921679" w:rsidP="00921679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Выступила:  </w:t>
      </w:r>
      <w:r w:rsidRPr="0045729C">
        <w:rPr>
          <w:rFonts w:ascii="Times New Roman" w:hAnsi="Times New Roman"/>
          <w:sz w:val="24"/>
          <w:szCs w:val="24"/>
        </w:rPr>
        <w:t>Чиркова Е.В.,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B30CF9" w:rsidRDefault="00921679" w:rsidP="00921679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30CF9" w:rsidRPr="00B30CF9">
        <w:rPr>
          <w:rFonts w:ascii="Times New Roman" w:eastAsia="Times New Roman" w:hAnsi="Times New Roman"/>
          <w:sz w:val="24"/>
          <w:szCs w:val="24"/>
          <w:lang w:eastAsia="ru-RU"/>
        </w:rPr>
        <w:t>Инициативное бюджетирование — это совокупность разнообразных, основанных на гражданской инициативе практик по решению вопросов местного значения при непосредственном участии граждан в определении и выборе объектов расходования бюджетных средств, а также последующем контроле за реализацией отобранных проектов.</w:t>
      </w:r>
    </w:p>
    <w:p w:rsidR="00921679" w:rsidRPr="00B30CF9" w:rsidRDefault="00B30CF9" w:rsidP="00921679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CF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21679" w:rsidRPr="00B30CF9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Задачами при реализации проектов в поселении являются, выявление проблем в поселении и поддержка предложений населения по их решению посредством внедрения проектов, повышение эффективности бюджетных расходов за счет вовлечения жителей в процесс принятия решений при формировании проектов, развитие взаимодействия органов местного самоуправления поселения и населения, позволяющего осуществлять общественный контроль за результативностью и эффективностью расходования бюджетных средств, повышение открытости деятельности органов местного самоуправления поселения. Принципы  инициативного бюджетирования в поселении это </w:t>
      </w:r>
      <w:proofErr w:type="spellStart"/>
      <w:r w:rsidR="00921679" w:rsidRPr="00B30CF9">
        <w:rPr>
          <w:rFonts w:ascii="Times New Roman" w:eastAsia="Times New Roman" w:hAnsi="Times New Roman"/>
          <w:sz w:val="24"/>
          <w:szCs w:val="24"/>
          <w:lang w:eastAsia="ru-RU"/>
        </w:rPr>
        <w:t>конкурсность</w:t>
      </w:r>
      <w:proofErr w:type="spellEnd"/>
      <w:r w:rsidR="00921679" w:rsidRPr="00B30CF9">
        <w:rPr>
          <w:rFonts w:ascii="Times New Roman" w:eastAsia="Times New Roman" w:hAnsi="Times New Roman"/>
          <w:sz w:val="24"/>
          <w:szCs w:val="24"/>
          <w:lang w:eastAsia="ru-RU"/>
        </w:rPr>
        <w:t xml:space="preserve"> отбора проектов, равная доступность для всех жителей поселения в </w:t>
      </w:r>
      <w:r w:rsidR="00921679" w:rsidRPr="00B30C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выдвижении проектов инициативного бюджетирования  для участия в конкурсном отборе, открытость и гласность процедур проведения конкурсного отбора. К конкурсному отбору допускаются проекты, направленные на решение вопросов местного значения, содержащие мероприятия по развитию следующих типов объектов общественной инфраструктуры поселения (за исключением </w:t>
      </w:r>
      <w:bookmarkStart w:id="0" w:name="P51"/>
      <w:bookmarkEnd w:id="0"/>
      <w:r w:rsidR="00921679" w:rsidRPr="00B30CF9">
        <w:rPr>
          <w:rFonts w:ascii="Times New Roman" w:eastAsia="Times New Roman" w:hAnsi="Times New Roman"/>
          <w:sz w:val="24"/>
          <w:szCs w:val="24"/>
          <w:lang w:eastAsia="ru-RU"/>
        </w:rPr>
        <w:t>капитального строительства и реконструкции объектов общественной инфраструктуры):</w:t>
      </w:r>
    </w:p>
    <w:p w:rsidR="00921679" w:rsidRPr="00B30CF9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CF9">
        <w:rPr>
          <w:rFonts w:ascii="Times New Roman" w:eastAsia="Times New Roman" w:hAnsi="Times New Roman"/>
          <w:sz w:val="24"/>
          <w:szCs w:val="24"/>
          <w:lang w:eastAsia="ru-RU"/>
        </w:rPr>
        <w:t>объекты жилищно-коммунального хозяйства, в том числе объекты электро-, тепло-, газо- и водоснабжения, водоотведения, снабжения населения топливом;</w:t>
      </w:r>
    </w:p>
    <w:p w:rsidR="00921679" w:rsidRPr="00B30CF9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CF9">
        <w:rPr>
          <w:rFonts w:ascii="Times New Roman" w:eastAsia="Times New Roman" w:hAnsi="Times New Roman"/>
          <w:sz w:val="24"/>
          <w:szCs w:val="24"/>
          <w:lang w:eastAsia="ru-RU"/>
        </w:rPr>
        <w:t>объекты организации благоустройства и озеленения, устройство тротуаров, проездов и т.д.</w:t>
      </w:r>
    </w:p>
    <w:p w:rsidR="00921679" w:rsidRPr="00B30CF9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CF9">
        <w:rPr>
          <w:rFonts w:ascii="Times New Roman" w:eastAsia="Times New Roman" w:hAnsi="Times New Roman"/>
          <w:sz w:val="24"/>
          <w:szCs w:val="24"/>
          <w:lang w:eastAsia="ru-RU"/>
        </w:rPr>
        <w:t>объекты уличного освещения;</w:t>
      </w:r>
    </w:p>
    <w:p w:rsidR="00921679" w:rsidRPr="00B30CF9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CF9">
        <w:rPr>
          <w:rFonts w:ascii="Times New Roman" w:eastAsia="Times New Roman" w:hAnsi="Times New Roman"/>
          <w:sz w:val="24"/>
          <w:szCs w:val="24"/>
          <w:lang w:eastAsia="ru-RU"/>
        </w:rPr>
        <w:t>объекты сбора (в том числе раздельного) твердых коммунальных/бытовых отходов и мусора;</w:t>
      </w:r>
    </w:p>
    <w:p w:rsidR="00921679" w:rsidRPr="00B30CF9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CF9">
        <w:rPr>
          <w:rFonts w:ascii="Times New Roman" w:eastAsia="Times New Roman" w:hAnsi="Times New Roman"/>
          <w:sz w:val="24"/>
          <w:szCs w:val="24"/>
          <w:lang w:eastAsia="ru-RU"/>
        </w:rPr>
        <w:t>автомобильные дороги местного значения и сооружения на них;</w:t>
      </w:r>
    </w:p>
    <w:p w:rsidR="00921679" w:rsidRPr="00B30CF9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CF9">
        <w:rPr>
          <w:rFonts w:ascii="Times New Roman" w:eastAsia="Times New Roman" w:hAnsi="Times New Roman"/>
          <w:sz w:val="24"/>
          <w:szCs w:val="24"/>
          <w:lang w:eastAsia="ru-RU"/>
        </w:rPr>
        <w:t>объекты для обеспечения первичных мер пожарной безопасности;</w:t>
      </w:r>
    </w:p>
    <w:p w:rsidR="00921679" w:rsidRPr="00B30CF9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CF9">
        <w:rPr>
          <w:rFonts w:ascii="Times New Roman" w:eastAsia="Times New Roman" w:hAnsi="Times New Roman"/>
          <w:sz w:val="24"/>
          <w:szCs w:val="24"/>
          <w:lang w:eastAsia="ru-RU"/>
        </w:rPr>
        <w:t>объекты для обеспечения жителей услугами бытового обслуживания;</w:t>
      </w:r>
    </w:p>
    <w:p w:rsidR="00921679" w:rsidRPr="00B30CF9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CF9">
        <w:rPr>
          <w:rFonts w:ascii="Times New Roman" w:eastAsia="Times New Roman" w:hAnsi="Times New Roman"/>
          <w:sz w:val="24"/>
          <w:szCs w:val="24"/>
          <w:lang w:eastAsia="ru-RU"/>
        </w:rPr>
        <w:t>игровые площадки;</w:t>
      </w:r>
    </w:p>
    <w:p w:rsidR="00921679" w:rsidRPr="00B30CF9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CF9">
        <w:rPr>
          <w:rFonts w:ascii="Times New Roman" w:eastAsia="Times New Roman" w:hAnsi="Times New Roman"/>
          <w:sz w:val="24"/>
          <w:szCs w:val="24"/>
          <w:lang w:eastAsia="ru-RU"/>
        </w:rPr>
        <w:t>учреждения культуры;</w:t>
      </w:r>
    </w:p>
    <w:p w:rsidR="00921679" w:rsidRPr="00B30CF9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CF9">
        <w:rPr>
          <w:rFonts w:ascii="Times New Roman" w:eastAsia="Times New Roman" w:hAnsi="Times New Roman"/>
          <w:sz w:val="24"/>
          <w:szCs w:val="24"/>
          <w:lang w:eastAsia="ru-RU"/>
        </w:rPr>
        <w:t>места массового отдыха населения;</w:t>
      </w:r>
    </w:p>
    <w:p w:rsidR="00921679" w:rsidRPr="00B30CF9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CF9">
        <w:rPr>
          <w:rFonts w:ascii="Times New Roman" w:eastAsia="Times New Roman" w:hAnsi="Times New Roman"/>
          <w:sz w:val="24"/>
          <w:szCs w:val="24"/>
          <w:lang w:eastAsia="ru-RU"/>
        </w:rPr>
        <w:t>места захоронения;</w:t>
      </w:r>
    </w:p>
    <w:p w:rsidR="00921679" w:rsidRPr="00B30CF9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CF9">
        <w:rPr>
          <w:rFonts w:ascii="Times New Roman" w:eastAsia="Times New Roman" w:hAnsi="Times New Roman"/>
          <w:sz w:val="24"/>
          <w:szCs w:val="24"/>
          <w:lang w:eastAsia="ru-RU"/>
        </w:rPr>
        <w:t>другие объекты общественной инфраструктуры, находящиеся в собственности  поселения.</w:t>
      </w:r>
    </w:p>
    <w:p w:rsidR="00921679" w:rsidRPr="00AF274A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74A">
        <w:rPr>
          <w:rFonts w:ascii="Times New Roman" w:eastAsia="Times New Roman" w:hAnsi="Times New Roman"/>
          <w:sz w:val="24"/>
          <w:szCs w:val="24"/>
          <w:lang w:eastAsia="ru-RU"/>
        </w:rPr>
        <w:t>Финансирование проектов конкурсного отбора осуществляется за счет бюджетных средств, средств населения поселения, индивидуальных предпринимателей, общественных организаций, юридических лиц, и других внебюджетных источников.</w:t>
      </w:r>
    </w:p>
    <w:p w:rsidR="00921679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74A">
        <w:rPr>
          <w:rFonts w:ascii="Times New Roman" w:eastAsia="Times New Roman" w:hAnsi="Times New Roman"/>
          <w:sz w:val="24"/>
          <w:szCs w:val="24"/>
          <w:lang w:eastAsia="ru-RU"/>
        </w:rPr>
        <w:t>В составе бюджета поселения ежегодно предусматривается объем средств на реализацию проектов в размере не менее 1% от объема собственных доходов, предусмотренных в бюджете поселения на очередной финансовый год и плановый период.</w:t>
      </w:r>
    </w:p>
    <w:p w:rsidR="00921679" w:rsidRPr="00451A85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921679" w:rsidRPr="00451A85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– </w:t>
      </w:r>
      <w:r w:rsidR="007901C0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:rsidR="00921679" w:rsidRPr="00451A85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921679" w:rsidRPr="00451A85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>ВОЗДЕРЖАЛОСЬ – 0.</w:t>
      </w:r>
    </w:p>
    <w:p w:rsidR="00921679" w:rsidRPr="009F6A5A" w:rsidRDefault="00921679" w:rsidP="00921679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1679" w:rsidRPr="00451A85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921679" w:rsidRPr="00B30CF9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CF9">
        <w:rPr>
          <w:rFonts w:ascii="Times New Roman" w:eastAsia="Times New Roman" w:hAnsi="Times New Roman"/>
          <w:sz w:val="24"/>
          <w:szCs w:val="24"/>
          <w:lang w:eastAsia="ru-RU"/>
        </w:rPr>
        <w:t xml:space="preserve">1)   принять информацию к сведению; </w:t>
      </w:r>
    </w:p>
    <w:p w:rsidR="007901C0" w:rsidRPr="00B30CF9" w:rsidRDefault="00921679" w:rsidP="009216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CF9">
        <w:rPr>
          <w:rFonts w:ascii="Times New Roman" w:hAnsi="Times New Roman"/>
          <w:sz w:val="24"/>
          <w:szCs w:val="24"/>
        </w:rPr>
        <w:t>2)  поручить депутатам Совета депутатов сельского поселения Сосновка, Чирковой Е.В.,</w:t>
      </w:r>
      <w:r w:rsidR="008A4E54">
        <w:rPr>
          <w:rFonts w:ascii="Times New Roman" w:hAnsi="Times New Roman"/>
          <w:sz w:val="24"/>
          <w:szCs w:val="24"/>
        </w:rPr>
        <w:t xml:space="preserve"> з</w:t>
      </w:r>
      <w:r w:rsidRPr="00B30C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аместителю главы муниципального образования, заведующему сектором муниципального хозяйства администрации сельского поселения Сосновка</w:t>
      </w:r>
      <w:r w:rsidRPr="00B30CF9">
        <w:rPr>
          <w:rFonts w:ascii="Times New Roman" w:hAnsi="Times New Roman"/>
          <w:sz w:val="24"/>
          <w:szCs w:val="24"/>
        </w:rPr>
        <w:t xml:space="preserve"> вести разъяснительные работы с населением по теме о реализации проектов инициативного бюджетирования в сельском поселении Сосновка, привлекать к участию. </w:t>
      </w:r>
    </w:p>
    <w:p w:rsidR="00921679" w:rsidRPr="00877A86" w:rsidRDefault="007901C0" w:rsidP="009216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CF9">
        <w:rPr>
          <w:rFonts w:ascii="Times New Roman" w:hAnsi="Times New Roman"/>
          <w:sz w:val="24"/>
          <w:szCs w:val="24"/>
        </w:rPr>
        <w:t>3) а</w:t>
      </w:r>
      <w:r w:rsidR="00921679" w:rsidRPr="00B30CF9">
        <w:rPr>
          <w:rFonts w:ascii="Times New Roman" w:hAnsi="Times New Roman"/>
          <w:sz w:val="24"/>
          <w:szCs w:val="24"/>
        </w:rPr>
        <w:t>дминистрации сельского поселения Сосновка разработать методические материалы по реализации проектов инициативного бюджетирования.</w:t>
      </w:r>
      <w:r w:rsidR="00921679">
        <w:rPr>
          <w:rFonts w:ascii="Times New Roman" w:hAnsi="Times New Roman"/>
          <w:sz w:val="24"/>
          <w:szCs w:val="24"/>
        </w:rPr>
        <w:t xml:space="preserve"> </w:t>
      </w:r>
    </w:p>
    <w:p w:rsidR="00921679" w:rsidRPr="009F6A5A" w:rsidRDefault="00921679" w:rsidP="0092167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679" w:rsidRDefault="007F7FF4" w:rsidP="009216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7F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Председательствующий: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Уважаемые жители поселка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Сосновка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 этом собрание граждан объявляется оконченным, благодарю всех за участие!</w:t>
      </w:r>
    </w:p>
    <w:p w:rsidR="007F7FF4" w:rsidRDefault="007F7FF4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2D8" w:rsidRDefault="00B552D8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2D8" w:rsidRPr="009F6A5A" w:rsidRDefault="00B552D8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 С.И. Толдонов </w:t>
      </w: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2D8" w:rsidRDefault="00B552D8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9F6A5A" w:rsidRDefault="004C3810" w:rsidP="009F6A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02D1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 w:rsidR="009F6A5A">
        <w:rPr>
          <w:rFonts w:ascii="Times New Roman" w:hAnsi="Times New Roman"/>
          <w:sz w:val="24"/>
          <w:szCs w:val="24"/>
        </w:rPr>
        <w:t xml:space="preserve">       </w:t>
      </w:r>
      <w:bookmarkStart w:id="1" w:name="_GoBack"/>
      <w:r w:rsidR="00D02D19">
        <w:rPr>
          <w:rFonts w:ascii="Times New Roman" w:hAnsi="Times New Roman"/>
          <w:sz w:val="24"/>
          <w:szCs w:val="24"/>
        </w:rPr>
        <w:t>Т.А. Ли</w:t>
      </w:r>
      <w:r w:rsidR="00B24521">
        <w:rPr>
          <w:rFonts w:ascii="Times New Roman" w:hAnsi="Times New Roman"/>
          <w:sz w:val="24"/>
          <w:szCs w:val="24"/>
        </w:rPr>
        <w:t xml:space="preserve"> </w:t>
      </w:r>
      <w:r w:rsidR="00C447B6">
        <w:rPr>
          <w:rFonts w:ascii="Times New Roman" w:hAnsi="Times New Roman"/>
          <w:sz w:val="24"/>
          <w:szCs w:val="24"/>
        </w:rPr>
        <w:t xml:space="preserve">  </w:t>
      </w:r>
      <w:bookmarkEnd w:id="1"/>
    </w:p>
    <w:sectPr w:rsidR="004C3810" w:rsidRPr="009F6A5A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2A"/>
    <w:rsid w:val="00003BEA"/>
    <w:rsid w:val="00006DE9"/>
    <w:rsid w:val="00020EF9"/>
    <w:rsid w:val="000264CB"/>
    <w:rsid w:val="00032C37"/>
    <w:rsid w:val="000416A1"/>
    <w:rsid w:val="00050262"/>
    <w:rsid w:val="000613EB"/>
    <w:rsid w:val="00091F7F"/>
    <w:rsid w:val="000B771A"/>
    <w:rsid w:val="000C376F"/>
    <w:rsid w:val="000E1951"/>
    <w:rsid w:val="00116E44"/>
    <w:rsid w:val="0012056B"/>
    <w:rsid w:val="001507D0"/>
    <w:rsid w:val="0015549E"/>
    <w:rsid w:val="001A1505"/>
    <w:rsid w:val="001A7B61"/>
    <w:rsid w:val="001C49AE"/>
    <w:rsid w:val="001E7DD1"/>
    <w:rsid w:val="00286071"/>
    <w:rsid w:val="00290F75"/>
    <w:rsid w:val="002A2986"/>
    <w:rsid w:val="002C0777"/>
    <w:rsid w:val="002E67AA"/>
    <w:rsid w:val="002F41B5"/>
    <w:rsid w:val="003564A2"/>
    <w:rsid w:val="003607AF"/>
    <w:rsid w:val="00380C42"/>
    <w:rsid w:val="003E3E56"/>
    <w:rsid w:val="003F61E4"/>
    <w:rsid w:val="004303A4"/>
    <w:rsid w:val="0043212A"/>
    <w:rsid w:val="00444C45"/>
    <w:rsid w:val="00451A85"/>
    <w:rsid w:val="0045729C"/>
    <w:rsid w:val="00484FB0"/>
    <w:rsid w:val="004A5169"/>
    <w:rsid w:val="004B0B2C"/>
    <w:rsid w:val="004C3810"/>
    <w:rsid w:val="004C7A98"/>
    <w:rsid w:val="004D282A"/>
    <w:rsid w:val="005351DB"/>
    <w:rsid w:val="0054267E"/>
    <w:rsid w:val="00555C9A"/>
    <w:rsid w:val="00555CD3"/>
    <w:rsid w:val="0056010C"/>
    <w:rsid w:val="00564A38"/>
    <w:rsid w:val="005B58E8"/>
    <w:rsid w:val="005B6FED"/>
    <w:rsid w:val="005F466A"/>
    <w:rsid w:val="005F5360"/>
    <w:rsid w:val="00624792"/>
    <w:rsid w:val="00635603"/>
    <w:rsid w:val="00677B1F"/>
    <w:rsid w:val="00686CE2"/>
    <w:rsid w:val="006A23E3"/>
    <w:rsid w:val="006B12B4"/>
    <w:rsid w:val="006D70F8"/>
    <w:rsid w:val="006F4402"/>
    <w:rsid w:val="00710DEC"/>
    <w:rsid w:val="0072376C"/>
    <w:rsid w:val="00744059"/>
    <w:rsid w:val="00772F2A"/>
    <w:rsid w:val="007747D4"/>
    <w:rsid w:val="007901C0"/>
    <w:rsid w:val="00797EB7"/>
    <w:rsid w:val="007A33AF"/>
    <w:rsid w:val="007A59C6"/>
    <w:rsid w:val="007B24B6"/>
    <w:rsid w:val="007F7FF4"/>
    <w:rsid w:val="00803EED"/>
    <w:rsid w:val="00810A2B"/>
    <w:rsid w:val="00830928"/>
    <w:rsid w:val="0084549A"/>
    <w:rsid w:val="008519AB"/>
    <w:rsid w:val="00875752"/>
    <w:rsid w:val="0087639A"/>
    <w:rsid w:val="00877A86"/>
    <w:rsid w:val="00880335"/>
    <w:rsid w:val="008A4E54"/>
    <w:rsid w:val="008A78C9"/>
    <w:rsid w:val="008D086D"/>
    <w:rsid w:val="008D5BCB"/>
    <w:rsid w:val="008F4E63"/>
    <w:rsid w:val="00921679"/>
    <w:rsid w:val="00922F71"/>
    <w:rsid w:val="00940B8C"/>
    <w:rsid w:val="0095122C"/>
    <w:rsid w:val="00951DA4"/>
    <w:rsid w:val="009727F1"/>
    <w:rsid w:val="00975F41"/>
    <w:rsid w:val="00986CA6"/>
    <w:rsid w:val="009B3BA7"/>
    <w:rsid w:val="009E5EF4"/>
    <w:rsid w:val="009F6A5A"/>
    <w:rsid w:val="00A01234"/>
    <w:rsid w:val="00A379FA"/>
    <w:rsid w:val="00A47408"/>
    <w:rsid w:val="00AB3734"/>
    <w:rsid w:val="00AF274A"/>
    <w:rsid w:val="00B2153A"/>
    <w:rsid w:val="00B24521"/>
    <w:rsid w:val="00B30CF9"/>
    <w:rsid w:val="00B335BC"/>
    <w:rsid w:val="00B34F85"/>
    <w:rsid w:val="00B552D8"/>
    <w:rsid w:val="00B65E08"/>
    <w:rsid w:val="00B67879"/>
    <w:rsid w:val="00B811BA"/>
    <w:rsid w:val="00BA3B65"/>
    <w:rsid w:val="00BD722D"/>
    <w:rsid w:val="00C234E2"/>
    <w:rsid w:val="00C40426"/>
    <w:rsid w:val="00C447B6"/>
    <w:rsid w:val="00C72558"/>
    <w:rsid w:val="00C82F2D"/>
    <w:rsid w:val="00C94D38"/>
    <w:rsid w:val="00CB3BDF"/>
    <w:rsid w:val="00CF57CB"/>
    <w:rsid w:val="00D02D19"/>
    <w:rsid w:val="00D872C1"/>
    <w:rsid w:val="00DA1D2A"/>
    <w:rsid w:val="00E02B88"/>
    <w:rsid w:val="00E04B8B"/>
    <w:rsid w:val="00E17EA0"/>
    <w:rsid w:val="00E26E5D"/>
    <w:rsid w:val="00E5707C"/>
    <w:rsid w:val="00EA0F10"/>
    <w:rsid w:val="00EA35F7"/>
    <w:rsid w:val="00EB4F5E"/>
    <w:rsid w:val="00EC4298"/>
    <w:rsid w:val="00ED365E"/>
    <w:rsid w:val="00EF5C90"/>
    <w:rsid w:val="00F0270F"/>
    <w:rsid w:val="00F11A65"/>
    <w:rsid w:val="00F26545"/>
    <w:rsid w:val="00F27DED"/>
    <w:rsid w:val="00F35D8C"/>
    <w:rsid w:val="00F52205"/>
    <w:rsid w:val="00F57424"/>
    <w:rsid w:val="00F758F6"/>
    <w:rsid w:val="00F8408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85E31-855C-44AD-9BC9-C3780529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Специалист отдела кадров</cp:lastModifiedBy>
  <cp:revision>10</cp:revision>
  <cp:lastPrinted>2018-12-27T06:36:00Z</cp:lastPrinted>
  <dcterms:created xsi:type="dcterms:W3CDTF">2020-11-27T05:00:00Z</dcterms:created>
  <dcterms:modified xsi:type="dcterms:W3CDTF">2020-12-01T06:42:00Z</dcterms:modified>
</cp:coreProperties>
</file>